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D9D24" w14:textId="77777777" w:rsidR="00A3024C" w:rsidRPr="00305DED" w:rsidRDefault="00A3024C" w:rsidP="00A3024C">
      <w:pPr>
        <w:rPr>
          <w:rFonts w:ascii="Microsoft YaHei Light" w:eastAsia="Microsoft YaHei Light" w:hAnsi="Microsoft YaHei Light"/>
          <w:b/>
          <w:sz w:val="28"/>
        </w:rPr>
      </w:pPr>
      <w:r w:rsidRPr="00305DED">
        <w:rPr>
          <w:rFonts w:ascii="Microsoft YaHei Light" w:eastAsia="Microsoft YaHei Light" w:hAnsi="Microsoft YaHei Light" w:hint="eastAsia"/>
          <w:b/>
          <w:sz w:val="28"/>
        </w:rPr>
        <w:t>Jets真空卫生系统</w:t>
      </w:r>
    </w:p>
    <w:p w14:paraId="4F6238EE" w14:textId="77777777" w:rsidR="00A3024C" w:rsidRPr="00B21618" w:rsidRDefault="00A3024C" w:rsidP="00A3024C">
      <w:pPr>
        <w:pStyle w:val="a3"/>
        <w:numPr>
          <w:ilvl w:val="0"/>
          <w:numId w:val="2"/>
        </w:numPr>
        <w:ind w:firstLineChars="0"/>
        <w:rPr>
          <w:rFonts w:ascii="Microsoft YaHei Light" w:eastAsia="Microsoft YaHei Light" w:hAnsi="Microsoft YaHei Light"/>
          <w:b/>
        </w:rPr>
      </w:pPr>
      <w:r w:rsidRPr="00B21618">
        <w:rPr>
          <w:rFonts w:ascii="Microsoft YaHei Light" w:eastAsia="Microsoft YaHei Light" w:hAnsi="Microsoft YaHei Light" w:hint="eastAsia"/>
          <w:b/>
        </w:rPr>
        <w:t>系统简介</w:t>
      </w:r>
    </w:p>
    <w:p w14:paraId="79F66567" w14:textId="151D8399" w:rsidR="00902B09" w:rsidRDefault="00716278" w:rsidP="00716278">
      <w:pPr>
        <w:pStyle w:val="a3"/>
        <w:ind w:left="360" w:firstLineChars="0" w:firstLine="0"/>
        <w:rPr>
          <w:rFonts w:ascii="Microsoft YaHei Light" w:eastAsia="Microsoft YaHei Light" w:hAnsi="Microsoft YaHei Light" w:hint="eastAsia"/>
        </w:rPr>
      </w:pPr>
      <w:r>
        <w:rPr>
          <w:rFonts w:ascii="Microsoft YaHei Light" w:eastAsia="Microsoft YaHei Light" w:hAnsi="Microsoft YaHei Light" w:hint="eastAsia"/>
        </w:rPr>
        <w:t>Jets</w:t>
      </w:r>
      <w:r w:rsidRPr="00A3024C">
        <w:rPr>
          <w:rFonts w:ascii="Microsoft YaHei Light" w:eastAsia="Microsoft YaHei Light" w:hAnsi="Microsoft YaHei Light" w:hint="eastAsia"/>
        </w:rPr>
        <w:t>真空集便系统是一套集节水、减排，黑</w:t>
      </w:r>
      <w:r>
        <w:rPr>
          <w:rFonts w:ascii="Microsoft YaHei Light" w:eastAsia="Microsoft YaHei Light" w:hAnsi="Microsoft YaHei Light" w:hint="eastAsia"/>
        </w:rPr>
        <w:t>水</w:t>
      </w:r>
      <w:r w:rsidRPr="00A3024C">
        <w:rPr>
          <w:rFonts w:ascii="Microsoft YaHei Light" w:eastAsia="Microsoft YaHei Light" w:hAnsi="Microsoft YaHei Light" w:hint="eastAsia"/>
        </w:rPr>
        <w:t>、灰</w:t>
      </w:r>
      <w:r>
        <w:rPr>
          <w:rFonts w:ascii="Microsoft YaHei Light" w:eastAsia="Microsoft YaHei Light" w:hAnsi="Microsoft YaHei Light" w:hint="eastAsia"/>
        </w:rPr>
        <w:t>水</w:t>
      </w:r>
      <w:r w:rsidRPr="00A3024C">
        <w:rPr>
          <w:rFonts w:ascii="Microsoft YaHei Light" w:eastAsia="Microsoft YaHei Light" w:hAnsi="Microsoft YaHei Light" w:hint="eastAsia"/>
        </w:rPr>
        <w:t>分离，集中收集为一体的节能环保产品，是</w:t>
      </w:r>
      <w:r>
        <w:rPr>
          <w:rFonts w:ascii="Microsoft YaHei Light" w:eastAsia="Microsoft YaHei Light" w:hAnsi="Microsoft YaHei Light" w:hint="eastAsia"/>
        </w:rPr>
        <w:t>世界顶尖卫生</w:t>
      </w:r>
      <w:r w:rsidRPr="00A3024C">
        <w:rPr>
          <w:rFonts w:ascii="Microsoft YaHei Light" w:eastAsia="Microsoft YaHei Light" w:hAnsi="Microsoft YaHei Light" w:hint="eastAsia"/>
        </w:rPr>
        <w:t>系统</w:t>
      </w:r>
      <w:r>
        <w:rPr>
          <w:rFonts w:ascii="Microsoft YaHei Light" w:eastAsia="Microsoft YaHei Light" w:hAnsi="Microsoft YaHei Light" w:hint="eastAsia"/>
        </w:rPr>
        <w:t>品牌</w:t>
      </w:r>
      <w:r w:rsidRPr="00A3024C">
        <w:rPr>
          <w:rFonts w:ascii="Microsoft YaHei Light" w:eastAsia="Microsoft YaHei Light" w:hAnsi="Microsoft YaHei Light" w:hint="eastAsia"/>
        </w:rPr>
        <w:t>。</w:t>
      </w:r>
      <w:r w:rsidR="009D354B">
        <w:rPr>
          <w:rFonts w:ascii="Microsoft YaHei Light" w:eastAsia="Microsoft YaHei Light" w:hAnsi="Microsoft YaHei Light" w:hint="eastAsia"/>
        </w:rPr>
        <w:t>公司成立于1986年，稳固发展并致力于实现各领域卫生解决方案。</w:t>
      </w:r>
    </w:p>
    <w:p w14:paraId="062EEDE9" w14:textId="7C9D1275" w:rsidR="00716278" w:rsidRDefault="003A35DE" w:rsidP="00716278">
      <w:pPr>
        <w:pStyle w:val="a3"/>
        <w:ind w:left="360" w:firstLineChars="0" w:firstLine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其产品广泛应用于游轮等船用卫生系统，</w:t>
      </w:r>
      <w:r w:rsidR="00902B09">
        <w:rPr>
          <w:rFonts w:ascii="Microsoft YaHei Light" w:eastAsia="Microsoft YaHei Light" w:hAnsi="Microsoft YaHei Light" w:hint="eastAsia"/>
        </w:rPr>
        <w:t>世界</w:t>
      </w:r>
      <w:r>
        <w:rPr>
          <w:rFonts w:ascii="Microsoft YaHei Light" w:eastAsia="Microsoft YaHei Light" w:hAnsi="Microsoft YaHei Light" w:hint="eastAsia"/>
        </w:rPr>
        <w:t>占有率高达60%～70%；</w:t>
      </w:r>
      <w:r w:rsidR="00902B09">
        <w:rPr>
          <w:rFonts w:ascii="Microsoft YaHei Light" w:eastAsia="Microsoft YaHei Light" w:hAnsi="Microsoft YaHei Light" w:hint="eastAsia"/>
        </w:rPr>
        <w:t>在建筑及移动领域，Jets也广泛应用，如巴西圣保罗大学及大型商场、北欧多家大学学院、奔驰与沃尔沃客车厕所、北极科考站等。其稳定性、可靠性、极端环境适应性等多方面性能，得到了全球使用者的一致认可。</w:t>
      </w:r>
    </w:p>
    <w:p w14:paraId="5169C941" w14:textId="77777777" w:rsidR="00716278" w:rsidRPr="00B21618" w:rsidRDefault="00716278" w:rsidP="00A3024C">
      <w:pPr>
        <w:pStyle w:val="a3"/>
        <w:numPr>
          <w:ilvl w:val="0"/>
          <w:numId w:val="2"/>
        </w:numPr>
        <w:ind w:firstLineChars="0"/>
        <w:rPr>
          <w:rFonts w:ascii="Microsoft YaHei Light" w:eastAsia="Microsoft YaHei Light" w:hAnsi="Microsoft YaHei Light"/>
          <w:b/>
        </w:rPr>
      </w:pPr>
      <w:r w:rsidRPr="00B21618">
        <w:rPr>
          <w:rFonts w:ascii="Microsoft YaHei Light" w:eastAsia="Microsoft YaHei Light" w:hAnsi="Microsoft YaHei Light" w:hint="eastAsia"/>
          <w:b/>
        </w:rPr>
        <w:t>系统原理</w:t>
      </w:r>
    </w:p>
    <w:p w14:paraId="625A92A3" w14:textId="7239A041" w:rsidR="00716278" w:rsidRPr="00716278" w:rsidRDefault="00716278" w:rsidP="00716278">
      <w:pPr>
        <w:pStyle w:val="a3"/>
        <w:ind w:left="360" w:firstLineChars="0" w:firstLine="0"/>
        <w:rPr>
          <w:rFonts w:ascii="Microsoft YaHei Light" w:eastAsia="Microsoft YaHei Light" w:hAnsi="Microsoft YaHei Light"/>
        </w:rPr>
      </w:pPr>
      <w:r w:rsidRPr="00716278">
        <w:rPr>
          <w:rFonts w:ascii="Microsoft YaHei Light" w:eastAsia="Microsoft YaHei Light" w:hAnsi="Microsoft YaHei Light"/>
        </w:rPr>
        <w:t>•</w:t>
      </w:r>
      <w:r w:rsidR="00B21618">
        <w:rPr>
          <w:rFonts w:ascii="Microsoft YaHei Light" w:eastAsia="Microsoft YaHei Light" w:hAnsi="Microsoft YaHei Light" w:hint="eastAsia"/>
        </w:rPr>
        <w:t xml:space="preserve"> </w:t>
      </w:r>
      <w:r w:rsidR="003A35DE">
        <w:rPr>
          <w:rFonts w:ascii="Microsoft YaHei Light" w:eastAsia="Microsoft YaHei Light" w:hAnsi="Microsoft YaHei Light" w:hint="eastAsia"/>
        </w:rPr>
        <w:t>真空卫生单元</w:t>
      </w:r>
      <w:r w:rsidRPr="00716278">
        <w:rPr>
          <w:rFonts w:ascii="Microsoft YaHei Light" w:eastAsia="Microsoft YaHei Light" w:hAnsi="Microsoft YaHei Light" w:hint="eastAsia"/>
        </w:rPr>
        <w:t>直接在管路里建立真空。</w:t>
      </w:r>
    </w:p>
    <w:p w14:paraId="47B850C1" w14:textId="77777777" w:rsidR="00716278" w:rsidRPr="00716278" w:rsidRDefault="00716278" w:rsidP="00716278">
      <w:pPr>
        <w:pStyle w:val="a3"/>
        <w:ind w:left="360" w:firstLineChars="0" w:firstLine="0"/>
        <w:rPr>
          <w:rFonts w:ascii="Microsoft YaHei Light" w:eastAsia="Microsoft YaHei Light" w:hAnsi="Microsoft YaHei Light"/>
        </w:rPr>
      </w:pPr>
      <w:r w:rsidRPr="00716278">
        <w:rPr>
          <w:rFonts w:ascii="Microsoft YaHei Light" w:eastAsia="Microsoft YaHei Light" w:hAnsi="Microsoft YaHei Light"/>
        </w:rPr>
        <w:t>•</w:t>
      </w:r>
      <w:r>
        <w:rPr>
          <w:rFonts w:ascii="Microsoft YaHei Light" w:eastAsia="Microsoft YaHei Light" w:hAnsi="Microsoft YaHei Light" w:hint="eastAsia"/>
        </w:rPr>
        <w:t xml:space="preserve"> </w:t>
      </w:r>
      <w:r w:rsidRPr="00716278">
        <w:rPr>
          <w:rFonts w:ascii="Microsoft YaHei Light" w:eastAsia="Microsoft YaHei Light" w:hAnsi="Microsoft YaHei Light" w:hint="eastAsia"/>
        </w:rPr>
        <w:t>当真空便器冲洗时，排泄物被强大的气流吸进管路，少量的水用来冲洗便斗。</w:t>
      </w:r>
    </w:p>
    <w:p w14:paraId="04FED847" w14:textId="25BE2337" w:rsidR="00716278" w:rsidRDefault="00716278" w:rsidP="00716278">
      <w:pPr>
        <w:pStyle w:val="a3"/>
        <w:ind w:left="360" w:firstLineChars="0" w:firstLine="0"/>
        <w:rPr>
          <w:rFonts w:ascii="Microsoft YaHei Light" w:eastAsia="Microsoft YaHei Light" w:hAnsi="Microsoft YaHei Light"/>
        </w:rPr>
      </w:pPr>
      <w:r w:rsidRPr="00A3024C">
        <w:rPr>
          <w:rFonts w:ascii="Microsoft YaHei Light" w:eastAsia="Microsoft YaHei Light" w:hAnsi="Microsoft YaHei Light"/>
        </w:rPr>
        <w:t>•</w:t>
      </w:r>
      <w:r>
        <w:rPr>
          <w:rFonts w:ascii="Microsoft YaHei Light" w:eastAsia="Microsoft YaHei Light" w:hAnsi="Microsoft YaHei Light" w:hint="eastAsia"/>
        </w:rPr>
        <w:t xml:space="preserve"> </w:t>
      </w:r>
      <w:r w:rsidRPr="00A3024C">
        <w:rPr>
          <w:rFonts w:ascii="Microsoft YaHei Light" w:eastAsia="Microsoft YaHei Light" w:hAnsi="Microsoft YaHei Light" w:hint="eastAsia"/>
        </w:rPr>
        <w:t>真空</w:t>
      </w:r>
      <w:r w:rsidR="003A35DE">
        <w:rPr>
          <w:rFonts w:ascii="Microsoft YaHei Light" w:eastAsia="Microsoft YaHei Light" w:hAnsi="Microsoft YaHei Light" w:hint="eastAsia"/>
        </w:rPr>
        <w:t>卫生单元含真空建立、</w:t>
      </w:r>
      <w:r w:rsidRPr="00A3024C">
        <w:rPr>
          <w:rFonts w:ascii="Microsoft YaHei Light" w:eastAsia="Microsoft YaHei Light" w:hAnsi="Microsoft YaHei Light" w:hint="eastAsia"/>
        </w:rPr>
        <w:t>绞碎</w:t>
      </w:r>
      <w:r w:rsidR="003A35DE">
        <w:rPr>
          <w:rFonts w:ascii="Microsoft YaHei Light" w:eastAsia="Microsoft YaHei Light" w:hAnsi="Microsoft YaHei Light" w:hint="eastAsia"/>
        </w:rPr>
        <w:t>、排污于</w:t>
      </w:r>
      <w:r w:rsidRPr="00A3024C">
        <w:rPr>
          <w:rFonts w:ascii="Microsoft YaHei Light" w:eastAsia="Microsoft YaHei Light" w:hAnsi="Microsoft YaHei Light" w:hint="eastAsia"/>
        </w:rPr>
        <w:t>一体合成的铰刀将排泄物打碎，并自动将其输送至市政管网或污水收集设备里。</w:t>
      </w:r>
    </w:p>
    <w:p w14:paraId="3FBBDF4E" w14:textId="77777777" w:rsidR="00305DED" w:rsidRDefault="00305DED" w:rsidP="00305DED">
      <w:pPr>
        <w:pStyle w:val="a3"/>
        <w:ind w:left="360" w:firstLineChars="0" w:firstLine="0"/>
        <w:jc w:val="center"/>
        <w:rPr>
          <w:rFonts w:ascii="Microsoft YaHei Light" w:eastAsia="Microsoft YaHei Light" w:hAnsi="Microsoft YaHei Light"/>
        </w:rPr>
      </w:pPr>
      <w:r w:rsidRPr="00A3024C">
        <w:rPr>
          <w:rFonts w:ascii="Microsoft YaHei Light" w:eastAsia="Microsoft YaHei Light" w:hAnsi="Microsoft YaHei Light"/>
          <w:noProof/>
        </w:rPr>
        <w:drawing>
          <wp:inline distT="0" distB="0" distL="0" distR="0" wp14:anchorId="12F11496" wp14:editId="45AF7F74">
            <wp:extent cx="5486400" cy="791210"/>
            <wp:effectExtent l="0" t="0" r="0" b="0"/>
            <wp:docPr id="1" name="Picture 2" descr="C:\Documents and Settings\Administrator\桌面\测试设备单元ATD testanlegg 1 u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Administrator\桌面\测试设备单元ATD testanlegg 1 un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1" t="30666" r="4982" b="39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28011" w14:textId="77777777" w:rsidR="00A3024C" w:rsidRPr="00B21618" w:rsidRDefault="00716278" w:rsidP="00A3024C">
      <w:pPr>
        <w:pStyle w:val="a3"/>
        <w:numPr>
          <w:ilvl w:val="0"/>
          <w:numId w:val="2"/>
        </w:numPr>
        <w:ind w:firstLineChars="0"/>
        <w:rPr>
          <w:rFonts w:ascii="Microsoft YaHei Light" w:eastAsia="Microsoft YaHei Light" w:hAnsi="Microsoft YaHei Light"/>
          <w:b/>
        </w:rPr>
      </w:pPr>
      <w:r w:rsidRPr="00B21618">
        <w:rPr>
          <w:rFonts w:ascii="Microsoft YaHei Light" w:eastAsia="Microsoft YaHei Light" w:hAnsi="Microsoft YaHei Light" w:hint="eastAsia"/>
          <w:b/>
        </w:rPr>
        <w:t>运行模式</w:t>
      </w:r>
    </w:p>
    <w:p w14:paraId="34A7BFA7" w14:textId="77777777" w:rsidR="00716278" w:rsidRPr="00716278" w:rsidRDefault="00716278" w:rsidP="00716278">
      <w:pPr>
        <w:pStyle w:val="a3"/>
        <w:ind w:left="360" w:firstLineChars="0" w:firstLine="0"/>
        <w:rPr>
          <w:rFonts w:ascii="Microsoft YaHei Light" w:eastAsia="Microsoft YaHei Light" w:hAnsi="Microsoft YaHei Light"/>
        </w:rPr>
      </w:pPr>
      <w:r w:rsidRPr="00716278">
        <w:rPr>
          <w:rFonts w:ascii="Microsoft YaHei Light" w:eastAsia="Microsoft YaHei Light" w:hAnsi="Microsoft YaHei Light"/>
        </w:rPr>
        <w:t>•</w:t>
      </w:r>
      <w:r>
        <w:rPr>
          <w:rFonts w:ascii="Microsoft YaHei Light" w:eastAsia="Microsoft YaHei Light" w:hAnsi="Microsoft YaHei Light" w:hint="eastAsia"/>
        </w:rPr>
        <w:t xml:space="preserve"> </w:t>
      </w:r>
      <w:r w:rsidRPr="00716278">
        <w:rPr>
          <w:rFonts w:ascii="Microsoft YaHei Light" w:eastAsia="Microsoft YaHei Light" w:hAnsi="Microsoft YaHei Light" w:hint="eastAsia"/>
        </w:rPr>
        <w:t>模式一：</w:t>
      </w:r>
      <w:r>
        <w:rPr>
          <w:rFonts w:ascii="Microsoft YaHei Light" w:eastAsia="Microsoft YaHei Light" w:hAnsi="Microsoft YaHei Light" w:hint="eastAsia"/>
        </w:rPr>
        <w:t>VOD</w:t>
      </w:r>
      <w:r>
        <w:rPr>
          <w:rFonts w:ascii="Microsoft YaHei Light" w:eastAsia="Microsoft YaHei Light" w:hAnsi="Microsoft YaHei Light"/>
        </w:rPr>
        <w:t>(Vacuum On Demand)</w:t>
      </w:r>
      <w:r>
        <w:rPr>
          <w:rFonts w:ascii="Microsoft YaHei Light" w:eastAsia="Microsoft YaHei Light" w:hAnsi="Microsoft YaHei Light" w:hint="eastAsia"/>
        </w:rPr>
        <w:t xml:space="preserve"> </w:t>
      </w:r>
      <w:r w:rsidRPr="00716278">
        <w:rPr>
          <w:rFonts w:ascii="Microsoft YaHei Light" w:eastAsia="Microsoft YaHei Light" w:hAnsi="Microsoft YaHei Light" w:hint="eastAsia"/>
        </w:rPr>
        <w:t>在线式真空集便系统</w:t>
      </w:r>
    </w:p>
    <w:p w14:paraId="22703B58" w14:textId="77777777" w:rsidR="00716278" w:rsidRDefault="00716278" w:rsidP="00716278">
      <w:pPr>
        <w:pStyle w:val="a3"/>
        <w:ind w:left="360" w:firstLineChars="0" w:firstLine="0"/>
        <w:rPr>
          <w:rFonts w:ascii="Microsoft YaHei Light" w:eastAsia="Microsoft YaHei Light" w:hAnsi="Microsoft YaHei Light"/>
        </w:rPr>
      </w:pPr>
      <w:r w:rsidRPr="00716278">
        <w:rPr>
          <w:rFonts w:ascii="Microsoft YaHei Light" w:eastAsia="Microsoft YaHei Light" w:hAnsi="Microsoft YaHei Light" w:hint="eastAsia"/>
        </w:rPr>
        <w:t>  </w:t>
      </w:r>
      <w:r w:rsidRPr="00716278">
        <w:rPr>
          <w:rFonts w:ascii="Microsoft YaHei Light" w:eastAsia="Microsoft YaHei Light" w:hAnsi="Microsoft YaHei Light"/>
        </w:rPr>
        <w:t xml:space="preserve"> </w:t>
      </w:r>
      <w:r>
        <w:rPr>
          <w:rFonts w:ascii="Microsoft YaHei Light" w:eastAsia="Microsoft YaHei Light" w:hAnsi="Microsoft YaHei Light" w:hint="eastAsia"/>
        </w:rPr>
        <w:t>适应于mini卫生系统。如一个小型真空泵运载4个座便器/小便器/</w:t>
      </w:r>
      <w:r w:rsidRPr="00716278">
        <w:rPr>
          <w:rFonts w:ascii="Microsoft YaHei Light" w:eastAsia="Microsoft YaHei Light" w:hAnsi="Microsoft YaHei Light" w:hint="eastAsia"/>
        </w:rPr>
        <w:t>灰水箱。</w:t>
      </w:r>
    </w:p>
    <w:p w14:paraId="46A151FF" w14:textId="77777777" w:rsidR="00B21618" w:rsidRPr="00716278" w:rsidRDefault="00B21618" w:rsidP="00B21618">
      <w:pPr>
        <w:pStyle w:val="a3"/>
        <w:ind w:left="360" w:firstLineChars="0" w:firstLine="0"/>
        <w:jc w:val="center"/>
        <w:rPr>
          <w:rFonts w:ascii="Microsoft YaHei Light" w:eastAsia="Microsoft YaHei Light" w:hAnsi="Microsoft YaHei Light"/>
        </w:rPr>
      </w:pPr>
      <w:r w:rsidRPr="00B21618">
        <w:rPr>
          <w:rFonts w:ascii="Microsoft YaHei Light" w:eastAsia="Microsoft YaHei Light" w:hAnsi="Microsoft YaHei Light"/>
          <w:noProof/>
        </w:rPr>
        <w:drawing>
          <wp:inline distT="0" distB="0" distL="0" distR="0" wp14:anchorId="7D3AEC84" wp14:editId="175FEB6F">
            <wp:extent cx="3500467" cy="1838327"/>
            <wp:effectExtent l="0" t="0" r="5080" b="0"/>
            <wp:docPr id="5" name="Picture 1" descr="C:\Users\hh\Desktop\QQ图片20170601135341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hh\Desktop\QQ图片20170601135341_副本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257" cy="1850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D371DD" w14:textId="0BE5EA1B" w:rsidR="00716278" w:rsidRPr="00716278" w:rsidRDefault="00716278" w:rsidP="00716278">
      <w:pPr>
        <w:pStyle w:val="a3"/>
        <w:ind w:left="360" w:firstLineChars="0" w:firstLine="0"/>
        <w:rPr>
          <w:rFonts w:ascii="Microsoft YaHei Light" w:eastAsia="Microsoft YaHei Light" w:hAnsi="Microsoft YaHei Light"/>
        </w:rPr>
      </w:pPr>
      <w:r w:rsidRPr="00716278">
        <w:rPr>
          <w:rFonts w:ascii="Microsoft YaHei Light" w:eastAsia="Microsoft YaHei Light" w:hAnsi="Microsoft YaHei Light"/>
        </w:rPr>
        <w:t>•</w:t>
      </w:r>
      <w:r>
        <w:rPr>
          <w:rFonts w:ascii="Microsoft YaHei Light" w:eastAsia="Microsoft YaHei Light" w:hAnsi="Microsoft YaHei Light" w:hint="eastAsia"/>
        </w:rPr>
        <w:t xml:space="preserve"> </w:t>
      </w:r>
      <w:r w:rsidRPr="00716278">
        <w:rPr>
          <w:rFonts w:ascii="Microsoft YaHei Light" w:eastAsia="Microsoft YaHei Light" w:hAnsi="Microsoft YaHei Light" w:hint="eastAsia"/>
        </w:rPr>
        <w:t>模式二：</w:t>
      </w:r>
      <w:r>
        <w:rPr>
          <w:rFonts w:ascii="Microsoft YaHei Light" w:eastAsia="Microsoft YaHei Light" w:hAnsi="Microsoft YaHei Light" w:hint="eastAsia"/>
        </w:rPr>
        <w:t>CVS</w:t>
      </w:r>
      <w:r>
        <w:rPr>
          <w:rFonts w:ascii="Microsoft YaHei Light" w:eastAsia="Microsoft YaHei Light" w:hAnsi="Microsoft YaHei Light"/>
        </w:rPr>
        <w:t xml:space="preserve">(Constant Vacuum System) </w:t>
      </w:r>
      <w:r w:rsidRPr="00716278">
        <w:rPr>
          <w:rFonts w:ascii="Microsoft YaHei Light" w:eastAsia="Microsoft YaHei Light" w:hAnsi="Microsoft YaHei Light" w:hint="eastAsia"/>
        </w:rPr>
        <w:t>保持式真空集便系统</w:t>
      </w:r>
    </w:p>
    <w:p w14:paraId="0BC3F70B" w14:textId="2D02E3A6" w:rsidR="00716278" w:rsidRPr="00716278" w:rsidRDefault="00716278" w:rsidP="00716278">
      <w:pPr>
        <w:pStyle w:val="a3"/>
        <w:ind w:left="360" w:firstLineChars="0" w:firstLine="0"/>
        <w:rPr>
          <w:rFonts w:ascii="Microsoft YaHei Light" w:eastAsia="Microsoft YaHei Light" w:hAnsi="Microsoft YaHei Light"/>
        </w:rPr>
      </w:pPr>
      <w:r w:rsidRPr="00716278">
        <w:rPr>
          <w:rFonts w:ascii="Microsoft YaHei Light" w:eastAsia="Microsoft YaHei Light" w:hAnsi="Microsoft YaHei Light" w:hint="eastAsia"/>
        </w:rPr>
        <w:t>  </w:t>
      </w:r>
      <w:r w:rsidRPr="00716278">
        <w:rPr>
          <w:rFonts w:ascii="Microsoft YaHei Light" w:eastAsia="Microsoft YaHei Light" w:hAnsi="Microsoft YaHei Light"/>
        </w:rPr>
        <w:t xml:space="preserve"> </w:t>
      </w:r>
      <w:r w:rsidRPr="00716278">
        <w:rPr>
          <w:rFonts w:ascii="Microsoft YaHei Light" w:eastAsia="Microsoft YaHei Light" w:hAnsi="Microsoft YaHei Light" w:hint="eastAsia"/>
        </w:rPr>
        <w:t>适应于</w:t>
      </w:r>
      <w:r>
        <w:rPr>
          <w:rFonts w:ascii="Microsoft YaHei Light" w:eastAsia="Microsoft YaHei Light" w:hAnsi="Microsoft YaHei Light" w:hint="eastAsia"/>
        </w:rPr>
        <w:t>中、</w:t>
      </w:r>
      <w:r w:rsidR="00305DED">
        <w:rPr>
          <w:rFonts w:ascii="Microsoft YaHei Light" w:eastAsia="Microsoft YaHei Light" w:hAnsi="Microsoft YaHei Light" w:hint="eastAsia"/>
        </w:rPr>
        <w:t>大型场合，随着真空泵的增加，可运载</w:t>
      </w:r>
      <w:r w:rsidRPr="00716278">
        <w:rPr>
          <w:rFonts w:ascii="Microsoft YaHei Light" w:eastAsia="Microsoft YaHei Light" w:hAnsi="Microsoft YaHei Light" w:hint="eastAsia"/>
        </w:rPr>
        <w:t>多个便器、小便斗和灰水箱。</w:t>
      </w:r>
    </w:p>
    <w:p w14:paraId="77E9069B" w14:textId="62E42561" w:rsidR="003B63A5" w:rsidRPr="00A3024C" w:rsidRDefault="00902B09" w:rsidP="00A3024C">
      <w:pPr>
        <w:rPr>
          <w:rFonts w:ascii="Microsoft YaHei Light" w:eastAsia="Microsoft YaHei Light" w:hAnsi="Microsoft YaHei Light"/>
        </w:rPr>
      </w:pPr>
      <w:r w:rsidRPr="00B21618">
        <w:rPr>
          <w:rFonts w:ascii="Microsoft YaHei Light" w:eastAsia="Microsoft YaHei Light" w:hAnsi="Microsoft YaHei Light"/>
          <w:noProof/>
        </w:rPr>
        <w:drawing>
          <wp:anchor distT="0" distB="0" distL="114300" distR="114300" simplePos="0" relativeHeight="251661312" behindDoc="0" locked="0" layoutInCell="1" allowOverlap="1" wp14:anchorId="418969D5" wp14:editId="766796F2">
            <wp:simplePos x="0" y="0"/>
            <wp:positionH relativeFrom="margin">
              <wp:posOffset>165715</wp:posOffset>
            </wp:positionH>
            <wp:positionV relativeFrom="margin">
              <wp:posOffset>7320692</wp:posOffset>
            </wp:positionV>
            <wp:extent cx="2971780" cy="1970647"/>
            <wp:effectExtent l="152400" t="152400" r="153035" b="188595"/>
            <wp:wrapNone/>
            <wp:docPr id="6" name="Picture 1" descr="C:\Users\hh\Desktop\QQ图片20170601140503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hh\Desktop\QQ图片20170601140503_副本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80" cy="19706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618" w:rsidRPr="00B21618">
        <w:rPr>
          <w:rFonts w:ascii="Microsoft YaHei Light" w:eastAsia="Microsoft YaHei Light" w:hAnsi="Microsoft YaHei Light"/>
          <w:noProof/>
        </w:rPr>
        <w:drawing>
          <wp:anchor distT="0" distB="0" distL="114300" distR="114300" simplePos="0" relativeHeight="251658240" behindDoc="0" locked="0" layoutInCell="1" allowOverlap="1" wp14:anchorId="5F440966" wp14:editId="19CE2CFB">
            <wp:simplePos x="0" y="0"/>
            <wp:positionH relativeFrom="column">
              <wp:posOffset>3289798</wp:posOffset>
            </wp:positionH>
            <wp:positionV relativeFrom="paragraph">
              <wp:posOffset>200896</wp:posOffset>
            </wp:positionV>
            <wp:extent cx="3540172" cy="1863044"/>
            <wp:effectExtent l="152400" t="152400" r="168275" b="169545"/>
            <wp:wrapNone/>
            <wp:docPr id="4" name="Picture 1" descr="C:\Users\hh\AppData\Roaming\Tencent\Users\39401245\QQ\WinTemp\RichOle\LM(R~[AU[63LZJ5SIRI$C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hh\AppData\Roaming\Tencent\Users\39401245\QQ\WinTemp\RichOle\LM(R~[AU[63LZJ5SIRI$C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72" cy="18630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63A5" w:rsidRPr="00A3024C" w:rsidSect="00305DE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486"/>
    <w:multiLevelType w:val="hybridMultilevel"/>
    <w:tmpl w:val="2A682FAA"/>
    <w:lvl w:ilvl="0" w:tplc="7F8ED6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074579"/>
    <w:multiLevelType w:val="hybridMultilevel"/>
    <w:tmpl w:val="45B208C2"/>
    <w:lvl w:ilvl="0" w:tplc="A8F678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revisionView w:inkAnnotation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4C"/>
    <w:rsid w:val="0027382D"/>
    <w:rsid w:val="00305DED"/>
    <w:rsid w:val="003A35DE"/>
    <w:rsid w:val="005D67A5"/>
    <w:rsid w:val="00716278"/>
    <w:rsid w:val="00902B09"/>
    <w:rsid w:val="009D354B"/>
    <w:rsid w:val="00A3024C"/>
    <w:rsid w:val="00B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F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2018-04-16T02:39:00Z</dcterms:created>
  <dcterms:modified xsi:type="dcterms:W3CDTF">2018-05-31T13:00:00Z</dcterms:modified>
</cp:coreProperties>
</file>